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2C" w:rsidRPr="00D27F6A" w:rsidRDefault="00C05C2C" w:rsidP="00C05C2C">
      <w:pPr>
        <w:rPr>
          <w:rtl/>
          <w:lang w:bidi="ur-PK"/>
        </w:rPr>
      </w:pPr>
    </w:p>
    <w:tbl>
      <w:tblPr>
        <w:tblW w:w="9566" w:type="dxa"/>
        <w:tblCellMar>
          <w:left w:w="0" w:type="dxa"/>
          <w:right w:w="0" w:type="dxa"/>
        </w:tblCellMar>
        <w:tblLook w:val="04A0" w:firstRow="1" w:lastRow="0" w:firstColumn="1" w:lastColumn="0" w:noHBand="0" w:noVBand="1"/>
      </w:tblPr>
      <w:tblGrid>
        <w:gridCol w:w="9590"/>
        <w:gridCol w:w="50"/>
      </w:tblGrid>
      <w:tr w:rsidR="00C05C2C" w:rsidRPr="00A85D0F" w:rsidTr="0071799E">
        <w:trPr>
          <w:trHeight w:val="1547"/>
        </w:trPr>
        <w:tc>
          <w:tcPr>
            <w:tcW w:w="9516" w:type="dxa"/>
            <w:tcMar>
              <w:top w:w="0" w:type="dxa"/>
              <w:left w:w="108" w:type="dxa"/>
              <w:bottom w:w="0" w:type="dxa"/>
              <w:right w:w="108" w:type="dxa"/>
            </w:tcMar>
            <w:hideMark/>
          </w:tcPr>
          <w:p w:rsidR="00C05C2C" w:rsidRPr="00A85D0F" w:rsidRDefault="00D31AEB" w:rsidP="0071799E">
            <w:pPr>
              <w:spacing w:line="252" w:lineRule="auto"/>
              <w:rPr>
                <w:rFonts w:ascii="Arial" w:hAnsi="Arial" w:cs="Arial"/>
                <w:lang w:val="en-GB"/>
              </w:rPr>
            </w:pPr>
            <w:r w:rsidRPr="00A85D0F">
              <w:rPr>
                <w:rFonts w:ascii="Arial" w:hAnsi="Arial" w:cs="Arial"/>
                <w:noProof/>
              </w:rPr>
              <w:drawing>
                <wp:inline distT="0" distB="0" distL="0" distR="0" wp14:anchorId="594D3C76" wp14:editId="031562DF">
                  <wp:extent cx="595249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2490" cy="1219200"/>
                          </a:xfrm>
                          <a:prstGeom prst="rect">
                            <a:avLst/>
                          </a:prstGeom>
                          <a:noFill/>
                        </pic:spPr>
                      </pic:pic>
                    </a:graphicData>
                  </a:graphic>
                </wp:inline>
              </w:drawing>
            </w:r>
          </w:p>
        </w:tc>
        <w:tc>
          <w:tcPr>
            <w:tcW w:w="50" w:type="dxa"/>
            <w:vAlign w:val="center"/>
            <w:hideMark/>
          </w:tcPr>
          <w:p w:rsidR="00C05C2C" w:rsidRPr="00A85D0F" w:rsidRDefault="00C05C2C" w:rsidP="0071799E">
            <w:pPr>
              <w:spacing w:line="252" w:lineRule="auto"/>
              <w:rPr>
                <w:lang w:val="en-GB"/>
              </w:rPr>
            </w:pPr>
            <w:r w:rsidRPr="00A85D0F">
              <w:rPr>
                <w:lang w:val="en-GB"/>
              </w:rPr>
              <w:t> </w:t>
            </w:r>
          </w:p>
        </w:tc>
      </w:tr>
      <w:tr w:rsidR="00C05C2C" w:rsidRPr="00A85D0F" w:rsidTr="0071799E">
        <w:trPr>
          <w:trHeight w:val="7935"/>
        </w:trPr>
        <w:tc>
          <w:tcPr>
            <w:tcW w:w="9516" w:type="dxa"/>
            <w:tcMar>
              <w:top w:w="0" w:type="dxa"/>
              <w:left w:w="108" w:type="dxa"/>
              <w:bottom w:w="0" w:type="dxa"/>
              <w:right w:w="108" w:type="dxa"/>
            </w:tcMar>
          </w:tcPr>
          <w:p w:rsidR="00E576E0" w:rsidRPr="00E576E0" w:rsidRDefault="00DF513A" w:rsidP="00E576E0">
            <w:pPr>
              <w:pStyle w:val="NoSpacing"/>
              <w:bidi/>
              <w:spacing w:line="252" w:lineRule="auto"/>
              <w:jc w:val="center"/>
              <w:rPr>
                <w:rStyle w:val="Strong"/>
                <w:rFonts w:ascii="Jameel Noori Nastaleeq" w:hAnsi="Jameel Noori Nastaleeq" w:cs="Jameel Noori Nastaleeq" w:hint="cs"/>
                <w:color w:val="000000"/>
                <w:sz w:val="40"/>
                <w:szCs w:val="40"/>
                <w:bdr w:val="none" w:sz="0" w:space="0" w:color="auto" w:frame="1"/>
                <w:lang w:bidi="ur-PK"/>
              </w:rPr>
            </w:pPr>
            <w:r w:rsidRPr="00DF513A">
              <w:rPr>
                <w:rStyle w:val="Strong"/>
                <w:rFonts w:ascii="Jameel Noori Nastaleeq" w:hAnsi="Jameel Noori Nastaleeq" w:cs="Jameel Noori Nastaleeq"/>
                <w:color w:val="000000"/>
                <w:sz w:val="40"/>
                <w:szCs w:val="40"/>
                <w:bdr w:val="none" w:sz="0" w:space="0" w:color="auto" w:frame="1"/>
                <w:rtl/>
              </w:rPr>
              <w:t>خ</w:t>
            </w:r>
            <w:r w:rsidRPr="00DF513A">
              <w:rPr>
                <w:rStyle w:val="Strong"/>
                <w:rFonts w:ascii="Jameel Noori Nastaleeq" w:hAnsi="Jameel Noori Nastaleeq" w:cs="Jameel Noori Nastaleeq" w:hint="cs"/>
                <w:color w:val="000000"/>
                <w:sz w:val="40"/>
                <w:szCs w:val="40"/>
                <w:bdr w:val="none" w:sz="0" w:space="0" w:color="auto" w:frame="1"/>
                <w:rtl/>
              </w:rPr>
              <w:t>ی</w:t>
            </w:r>
            <w:r w:rsidRPr="00DF513A">
              <w:rPr>
                <w:rStyle w:val="Strong"/>
                <w:rFonts w:ascii="Jameel Noori Nastaleeq" w:hAnsi="Jameel Noori Nastaleeq" w:cs="Jameel Noori Nastaleeq" w:hint="eastAsia"/>
                <w:color w:val="000000"/>
                <w:sz w:val="40"/>
                <w:szCs w:val="40"/>
                <w:bdr w:val="none" w:sz="0" w:space="0" w:color="auto" w:frame="1"/>
                <w:rtl/>
              </w:rPr>
              <w:t>بر</w:t>
            </w:r>
            <w:r w:rsidRPr="00DF513A">
              <w:rPr>
                <w:rStyle w:val="Strong"/>
                <w:rFonts w:ascii="Jameel Noori Nastaleeq" w:hAnsi="Jameel Noori Nastaleeq" w:cs="Jameel Noori Nastaleeq"/>
                <w:color w:val="000000"/>
                <w:sz w:val="40"/>
                <w:szCs w:val="40"/>
                <w:bdr w:val="none" w:sz="0" w:space="0" w:color="auto" w:frame="1"/>
                <w:rtl/>
              </w:rPr>
              <w:t xml:space="preserve"> پختونخواہ وائٹس ن</w:t>
            </w:r>
            <w:r w:rsidRPr="00DF513A">
              <w:rPr>
                <w:rStyle w:val="Strong"/>
                <w:rFonts w:ascii="Jameel Noori Nastaleeq" w:hAnsi="Jameel Noori Nastaleeq" w:cs="Jameel Noori Nastaleeq" w:hint="cs"/>
                <w:color w:val="000000"/>
                <w:sz w:val="40"/>
                <w:szCs w:val="40"/>
                <w:bdr w:val="none" w:sz="0" w:space="0" w:color="auto" w:frame="1"/>
                <w:rtl/>
              </w:rPr>
              <w:t>ی</w:t>
            </w:r>
            <w:r w:rsidRPr="00DF513A">
              <w:rPr>
                <w:rStyle w:val="Strong"/>
                <w:rFonts w:ascii="Jameel Noori Nastaleeq" w:hAnsi="Jameel Noori Nastaleeq" w:cs="Jameel Noori Nastaleeq" w:hint="eastAsia"/>
                <w:color w:val="000000"/>
                <w:sz w:val="40"/>
                <w:szCs w:val="40"/>
                <w:bdr w:val="none" w:sz="0" w:space="0" w:color="auto" w:frame="1"/>
                <w:rtl/>
              </w:rPr>
              <w:t>شنل</w:t>
            </w:r>
            <w:r w:rsidRPr="00DF513A">
              <w:rPr>
                <w:rStyle w:val="Strong"/>
                <w:rFonts w:ascii="Jameel Noori Nastaleeq" w:hAnsi="Jameel Noori Nastaleeq" w:cs="Jameel Noori Nastaleeq"/>
                <w:color w:val="000000"/>
                <w:sz w:val="40"/>
                <w:szCs w:val="40"/>
                <w:bdr w:val="none" w:sz="0" w:space="0" w:color="auto" w:frame="1"/>
                <w:rtl/>
              </w:rPr>
              <w:t xml:space="preserve"> انڈر 19 کپ کا چ</w:t>
            </w:r>
            <w:r w:rsidRPr="00DF513A">
              <w:rPr>
                <w:rStyle w:val="Strong"/>
                <w:rFonts w:ascii="Jameel Noori Nastaleeq" w:hAnsi="Jameel Noori Nastaleeq" w:cs="Jameel Noori Nastaleeq" w:hint="cs"/>
                <w:color w:val="000000"/>
                <w:sz w:val="40"/>
                <w:szCs w:val="40"/>
                <w:bdr w:val="none" w:sz="0" w:space="0" w:color="auto" w:frame="1"/>
                <w:rtl/>
              </w:rPr>
              <w:t>ی</w:t>
            </w:r>
            <w:r w:rsidRPr="00DF513A">
              <w:rPr>
                <w:rStyle w:val="Strong"/>
                <w:rFonts w:ascii="Jameel Noori Nastaleeq" w:hAnsi="Jameel Noori Nastaleeq" w:cs="Jameel Noori Nastaleeq" w:hint="eastAsia"/>
                <w:color w:val="000000"/>
                <w:sz w:val="40"/>
                <w:szCs w:val="40"/>
                <w:bdr w:val="none" w:sz="0" w:space="0" w:color="auto" w:frame="1"/>
                <w:rtl/>
              </w:rPr>
              <w:t>مپئن</w:t>
            </w:r>
            <w:r w:rsidRPr="00DF513A">
              <w:rPr>
                <w:rStyle w:val="Strong"/>
                <w:rFonts w:ascii="Jameel Noori Nastaleeq" w:hAnsi="Jameel Noori Nastaleeq" w:cs="Jameel Noori Nastaleeq"/>
                <w:color w:val="000000"/>
                <w:sz w:val="40"/>
                <w:szCs w:val="40"/>
                <w:bdr w:val="none" w:sz="0" w:space="0" w:color="auto" w:frame="1"/>
                <w:rtl/>
              </w:rPr>
              <w:t xml:space="preserve"> بن گ</w:t>
            </w:r>
            <w:r w:rsidRPr="00DF513A">
              <w:rPr>
                <w:rStyle w:val="Strong"/>
                <w:rFonts w:ascii="Jameel Noori Nastaleeq" w:hAnsi="Jameel Noori Nastaleeq" w:cs="Jameel Noori Nastaleeq" w:hint="cs"/>
                <w:color w:val="000000"/>
                <w:sz w:val="40"/>
                <w:szCs w:val="40"/>
                <w:bdr w:val="none" w:sz="0" w:space="0" w:color="auto" w:frame="1"/>
                <w:rtl/>
              </w:rPr>
              <w:t>ی</w:t>
            </w:r>
            <w:r w:rsidRPr="00DF513A">
              <w:rPr>
                <w:rStyle w:val="Strong"/>
                <w:rFonts w:ascii="Jameel Noori Nastaleeq" w:hAnsi="Jameel Noori Nastaleeq" w:cs="Jameel Noori Nastaleeq" w:hint="eastAsia"/>
                <w:color w:val="000000"/>
                <w:sz w:val="40"/>
                <w:szCs w:val="40"/>
                <w:bdr w:val="none" w:sz="0" w:space="0" w:color="auto" w:frame="1"/>
                <w:rtl/>
              </w:rPr>
              <w:t>ا</w:t>
            </w:r>
          </w:p>
          <w:p w:rsidR="00E576E0" w:rsidRPr="00E576E0" w:rsidRDefault="00E576E0" w:rsidP="00E576E0">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rPr>
            </w:pPr>
          </w:p>
          <w:p w:rsidR="00E576E0" w:rsidRDefault="00DF513A" w:rsidP="00E576E0">
            <w:pPr>
              <w:pStyle w:val="NoSpacing"/>
              <w:bidi/>
              <w:spacing w:line="252" w:lineRule="auto"/>
              <w:rPr>
                <w:rStyle w:val="Strong"/>
                <w:rFonts w:ascii="Jameel Noori Nastaleeq" w:hAnsi="Jameel Noori Nastaleeq" w:cs="Jameel Noori Nastaleeq"/>
                <w:color w:val="000000"/>
                <w:sz w:val="32"/>
                <w:szCs w:val="32"/>
                <w:bdr w:val="none" w:sz="0" w:space="0" w:color="auto" w:frame="1"/>
                <w:rtl/>
              </w:rPr>
            </w:pPr>
            <w:r w:rsidRPr="00DF513A">
              <w:rPr>
                <w:rStyle w:val="Strong"/>
                <w:rFonts w:ascii="Jameel Noori Nastaleeq" w:hAnsi="Jameel Noori Nastaleeq" w:cs="Jameel Noori Nastaleeq"/>
                <w:color w:val="000000"/>
                <w:sz w:val="32"/>
                <w:szCs w:val="32"/>
                <w:bdr w:val="none" w:sz="0" w:space="0" w:color="auto" w:frame="1"/>
                <w:rtl/>
              </w:rPr>
              <w:t>لاہور، 8 جولائ</w:t>
            </w:r>
            <w:r w:rsidRPr="00DF513A">
              <w:rPr>
                <w:rStyle w:val="Strong"/>
                <w:rFonts w:ascii="Jameel Noori Nastaleeq" w:hAnsi="Jameel Noori Nastaleeq" w:cs="Jameel Noori Nastaleeq" w:hint="cs"/>
                <w:color w:val="000000"/>
                <w:sz w:val="32"/>
                <w:szCs w:val="32"/>
                <w:bdr w:val="none" w:sz="0" w:space="0" w:color="auto" w:frame="1"/>
                <w:rtl/>
              </w:rPr>
              <w:t>ی</w:t>
            </w:r>
            <w:r w:rsidRPr="00DF513A">
              <w:rPr>
                <w:rStyle w:val="Strong"/>
                <w:rFonts w:ascii="Jameel Noori Nastaleeq" w:hAnsi="Jameel Noori Nastaleeq" w:cs="Jameel Noori Nastaleeq"/>
                <w:color w:val="000000"/>
                <w:sz w:val="32"/>
                <w:szCs w:val="32"/>
                <w:bdr w:val="none" w:sz="0" w:space="0" w:color="auto" w:frame="1"/>
                <w:rtl/>
              </w:rPr>
              <w:t xml:space="preserve"> 2022ء: </w:t>
            </w:r>
          </w:p>
          <w:p w:rsidR="00DF513A" w:rsidRPr="00E576E0"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rPr>
            </w:pP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r w:rsidRPr="00DF513A">
              <w:rPr>
                <w:rStyle w:val="Strong"/>
                <w:rFonts w:ascii="Jameel Noori Nastaleeq" w:hAnsi="Jameel Noori Nastaleeq" w:cs="Jameel Noori Nastaleeq"/>
                <w:b w:val="0"/>
                <w:bCs w:val="0"/>
                <w:color w:val="000000"/>
                <w:sz w:val="32"/>
                <w:szCs w:val="32"/>
                <w:bdr w:val="none" w:sz="0" w:space="0" w:color="auto" w:frame="1"/>
                <w:rtl/>
                <w:lang w:bidi="ur-PK"/>
              </w:rPr>
              <w:t>شاہ ز</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ب</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خان اور ش</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دل خان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عمدہ ب</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ٹنگ</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بدولت خ</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بر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پختونوخواہ وائٹس نے س</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نٹرل</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پنجاب بل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وز</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کو 5 وکٹوں سے ہرا کر ن</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شنل</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انڈر 19 کپ ج</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ت</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w:t>
            </w:r>
            <w:r w:rsidRPr="00DF513A">
              <w:rPr>
                <w:rStyle w:val="Strong"/>
                <w:rFonts w:ascii="Jameel Noori Nastaleeq" w:hAnsi="Jameel Noori Nastaleeq" w:cs="Jameel Noori Nastaleeq"/>
                <w:b w:val="0"/>
                <w:bCs w:val="0"/>
                <w:color w:val="000000"/>
                <w:sz w:val="32"/>
                <w:szCs w:val="32"/>
                <w:bdr w:val="none" w:sz="0" w:space="0" w:color="auto" w:frame="1"/>
                <w:rtl/>
                <w:lang w:bidi="ur-PK"/>
              </w:rPr>
              <w:t>. فاتح 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م</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نے 215 رنز کا مطلوبہ ہدف 47و</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اوور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پانچو</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ند</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پر حاصل کرل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w:t>
            </w:r>
            <w:r>
              <w:rPr>
                <w:rStyle w:val="Strong"/>
                <w:rFonts w:ascii="Jameel Noori Nastaleeq" w:hAnsi="Jameel Noori Nastaleeq" w:cs="Jameel Noori Nastaleeq" w:hint="cs"/>
                <w:b w:val="0"/>
                <w:bCs w:val="0"/>
                <w:color w:val="000000"/>
                <w:sz w:val="32"/>
                <w:szCs w:val="32"/>
                <w:bdr w:val="none" w:sz="0" w:space="0" w:color="auto" w:frame="1"/>
                <w:rtl/>
                <w:lang w:bidi="ur-PK"/>
              </w:rPr>
              <w:t>۔</w:t>
            </w: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شاہ</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ز</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ب</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خان نے 95 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ندوں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پر 8 چوکوں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مدد سے 73 رنز اسکور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ے</w:t>
            </w:r>
            <w:r w:rsidRPr="00DF513A">
              <w:rPr>
                <w:rStyle w:val="Strong"/>
                <w:rFonts w:ascii="Jameel Noori Nastaleeq" w:hAnsi="Jameel Noori Nastaleeq" w:cs="Jameel Noori Nastaleeq"/>
                <w:b w:val="0"/>
                <w:bCs w:val="0"/>
                <w:color w:val="000000"/>
                <w:sz w:val="32"/>
                <w:szCs w:val="32"/>
                <w:bdr w:val="none" w:sz="0" w:space="0" w:color="auto" w:frame="1"/>
                <w:rtl/>
                <w:lang w:bidi="ur-PK"/>
              </w:rPr>
              <w:t>. ش</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دل خان 44 رنز بنا کر ناٹ آؤٹ رہے</w:t>
            </w:r>
            <w:r>
              <w:rPr>
                <w:rStyle w:val="Strong"/>
                <w:rFonts w:ascii="Jameel Noori Nastaleeq" w:hAnsi="Jameel Noori Nastaleeq" w:cs="Jameel Noori Nastaleeq" w:hint="cs"/>
                <w:b w:val="0"/>
                <w:bCs w:val="0"/>
                <w:color w:val="000000"/>
                <w:sz w:val="32"/>
                <w:szCs w:val="32"/>
                <w:bdr w:val="none" w:sz="0" w:space="0" w:color="auto" w:frame="1"/>
                <w:rtl/>
                <w:lang w:bidi="ur-PK"/>
              </w:rPr>
              <w:t>۔</w:t>
            </w: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اُدھر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س</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نٹرل</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پنجاب بل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وز</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کے آذان او</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س</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سنچر</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رائ</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گاں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گئ</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ان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125 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ندوں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پر 11 چوکوں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بدولت 100 رنز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اننگز کر مدد سے س</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نٹرل</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پنجاب بل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وز</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نے پہلے ب</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ٹنگ</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کرتے ہوئے مقررہ 50 اوورز م</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8 وکٹوں کے نقصان پر 214 رنز بنائے تھے</w:t>
            </w:r>
            <w:r>
              <w:rPr>
                <w:rStyle w:val="Strong"/>
                <w:rFonts w:ascii="Jameel Noori Nastaleeq" w:hAnsi="Jameel Noori Nastaleeq" w:cs="Jameel Noori Nastaleeq" w:hint="cs"/>
                <w:b w:val="0"/>
                <w:bCs w:val="0"/>
                <w:color w:val="000000"/>
                <w:sz w:val="32"/>
                <w:szCs w:val="32"/>
                <w:bdr w:val="none" w:sz="0" w:space="0" w:color="auto" w:frame="1"/>
                <w:rtl/>
                <w:lang w:bidi="ur-PK"/>
              </w:rPr>
              <w:t>۔</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چ</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مپئن</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م</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کے کپتان عباس عل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ن</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ے</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3 وکٹ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حاصل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تھ</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Pr>
                <w:rStyle w:val="Strong"/>
                <w:rFonts w:ascii="Jameel Noori Nastaleeq" w:hAnsi="Jameel Noori Nastaleeq" w:cs="Jameel Noori Nastaleeq" w:hint="cs"/>
                <w:b w:val="0"/>
                <w:bCs w:val="0"/>
                <w:color w:val="000000"/>
                <w:sz w:val="32"/>
                <w:szCs w:val="32"/>
                <w:bdr w:val="none" w:sz="0" w:space="0" w:color="auto" w:frame="1"/>
                <w:rtl/>
                <w:lang w:bidi="ur-PK"/>
              </w:rPr>
              <w:t>۔</w:t>
            </w: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شاہ</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ز</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ب</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خان کو م</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چ</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م</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73 رنز بنانے اور ت</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چز</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پکڑنے پر پل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ئر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آف 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فائنل قرار 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w:t>
            </w:r>
            <w:r>
              <w:rPr>
                <w:rStyle w:val="Strong"/>
                <w:rFonts w:ascii="Jameel Noori Nastaleeq" w:hAnsi="Jameel Noori Nastaleeq" w:cs="Jameel Noori Nastaleeq" w:hint="cs"/>
                <w:b w:val="0"/>
                <w:bCs w:val="0"/>
                <w:color w:val="000000"/>
                <w:sz w:val="32"/>
                <w:szCs w:val="32"/>
                <w:bdr w:val="none" w:sz="0" w:space="0" w:color="auto" w:frame="1"/>
                <w:rtl/>
                <w:lang w:bidi="ur-PK"/>
              </w:rPr>
              <w:t>۔</w:t>
            </w:r>
            <w:r w:rsidRPr="00DF513A">
              <w:rPr>
                <w:rStyle w:val="Strong"/>
                <w:rFonts w:ascii="Jameel Noori Nastaleeq" w:hAnsi="Jameel Noori Nastaleeq" w:cs="Jameel Noori Nastaleeq"/>
                <w:b w:val="0"/>
                <w:bCs w:val="0"/>
                <w:color w:val="000000"/>
                <w:sz w:val="32"/>
                <w:szCs w:val="32"/>
                <w:bdr w:val="none" w:sz="0" w:space="0" w:color="auto" w:frame="1"/>
                <w:rtl/>
                <w:lang w:bidi="ur-PK"/>
              </w:rPr>
              <w:t>خ</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بر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پختونوخواہ وائٹس کے عباس عل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کو مجموع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طور پر 10 وکٹ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اور 172 رنز اسکور کرنے پر پل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ئر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آف 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ٹورنامنٹ قرار 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ا</w:t>
            </w:r>
            <w:r>
              <w:rPr>
                <w:rStyle w:val="Strong"/>
                <w:rFonts w:ascii="Jameel Noori Nastaleeq" w:hAnsi="Jameel Noori Nastaleeq" w:cs="Jameel Noori Nastaleeq" w:hint="cs"/>
                <w:b w:val="0"/>
                <w:bCs w:val="0"/>
                <w:color w:val="000000"/>
                <w:sz w:val="32"/>
                <w:szCs w:val="32"/>
                <w:bdr w:val="none" w:sz="0" w:space="0" w:color="auto" w:frame="1"/>
                <w:rtl/>
                <w:lang w:bidi="ur-PK"/>
              </w:rPr>
              <w:t>۔</w:t>
            </w: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lastRenderedPageBreak/>
              <w:t>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گر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کھلاڑ</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م</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سندھ وائٹس کے عل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اسحاق 316 رنز بنا کر ٹورنامنٹ کے بہتر</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ب</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ٹر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اور سندھ بل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وز</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کے آفتاب ابراہ</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م</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13 وکٹ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ں</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حاصل کرکے ا</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ونٹ</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کے بہتر</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باؤلر قرار پائے</w:t>
            </w:r>
            <w:r>
              <w:rPr>
                <w:rStyle w:val="Strong"/>
                <w:rFonts w:ascii="Jameel Noori Nastaleeq" w:hAnsi="Jameel Noori Nastaleeq" w:cs="Jameel Noori Nastaleeq" w:hint="cs"/>
                <w:b w:val="0"/>
                <w:bCs w:val="0"/>
                <w:color w:val="000000"/>
                <w:sz w:val="32"/>
                <w:szCs w:val="32"/>
                <w:bdr w:val="none" w:sz="0" w:space="0" w:color="auto" w:frame="1"/>
                <w:rtl/>
                <w:lang w:bidi="ur-PK"/>
              </w:rPr>
              <w:t>۔</w:t>
            </w:r>
            <w:r w:rsidRPr="00DF513A">
              <w:rPr>
                <w:rStyle w:val="Strong"/>
                <w:rFonts w:ascii="Jameel Noori Nastaleeq" w:hAnsi="Jameel Noori Nastaleeq" w:cs="Jameel Noori Nastaleeq"/>
                <w:b w:val="0"/>
                <w:bCs w:val="0"/>
                <w:color w:val="000000"/>
                <w:sz w:val="32"/>
                <w:szCs w:val="32"/>
                <w:bdr w:val="none" w:sz="0" w:space="0" w:color="auto" w:frame="1"/>
                <w:rtl/>
                <w:lang w:bidi="ur-PK"/>
              </w:rPr>
              <w:t>وکٹوں کے پ</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چھے</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9 شکار اور 274 رنز اسکور کرنے پر سندھ بل</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وز</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کے سعد ب</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گ</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ٹورنامنٹ کے بہتر</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ن</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وک</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ٹ</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پر</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قرار پائے</w:t>
            </w:r>
            <w:r>
              <w:rPr>
                <w:rStyle w:val="Strong"/>
                <w:rFonts w:ascii="Jameel Noori Nastaleeq" w:hAnsi="Jameel Noori Nastaleeq" w:cs="Jameel Noori Nastaleeq" w:hint="cs"/>
                <w:b w:val="0"/>
                <w:bCs w:val="0"/>
                <w:color w:val="000000"/>
                <w:sz w:val="32"/>
                <w:szCs w:val="32"/>
                <w:bdr w:val="none" w:sz="0" w:space="0" w:color="auto" w:frame="1"/>
                <w:rtl/>
                <w:lang w:bidi="ur-PK"/>
              </w:rPr>
              <w:t>۔</w:t>
            </w:r>
          </w:p>
          <w:p w:rsidR="00DF513A" w:rsidRPr="00DF513A"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lang w:bidi="ur-PK"/>
              </w:rPr>
            </w:pPr>
          </w:p>
          <w:p w:rsidR="00AF4B6F" w:rsidRDefault="00DF513A" w:rsidP="00DF513A">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rPr>
            </w:pP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فاتح</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ٹ</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م</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کو 10 لاکھ روپے اور ٹراف</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بطور انعام 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گئ</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رنرزاپ کو ٹراف</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سم</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hint="eastAsia"/>
                <w:b w:val="0"/>
                <w:bCs w:val="0"/>
                <w:color w:val="000000"/>
                <w:sz w:val="32"/>
                <w:szCs w:val="32"/>
                <w:bdr w:val="none" w:sz="0" w:space="0" w:color="auto" w:frame="1"/>
                <w:rtl/>
                <w:lang w:bidi="ur-PK"/>
              </w:rPr>
              <w:t>ت</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5 لاکھ روپے ک</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انعام</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رقم د</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sidRPr="00DF513A">
              <w:rPr>
                <w:rStyle w:val="Strong"/>
                <w:rFonts w:ascii="Jameel Noori Nastaleeq" w:hAnsi="Jameel Noori Nastaleeq" w:cs="Jameel Noori Nastaleeq"/>
                <w:b w:val="0"/>
                <w:bCs w:val="0"/>
                <w:color w:val="000000"/>
                <w:sz w:val="32"/>
                <w:szCs w:val="32"/>
                <w:bdr w:val="none" w:sz="0" w:space="0" w:color="auto" w:frame="1"/>
                <w:rtl/>
                <w:lang w:bidi="ur-PK"/>
              </w:rPr>
              <w:t xml:space="preserve"> گئ</w:t>
            </w:r>
            <w:r w:rsidRPr="00DF513A">
              <w:rPr>
                <w:rStyle w:val="Strong"/>
                <w:rFonts w:ascii="Jameel Noori Nastaleeq" w:hAnsi="Jameel Noori Nastaleeq" w:cs="Jameel Noori Nastaleeq" w:hint="cs"/>
                <w:b w:val="0"/>
                <w:bCs w:val="0"/>
                <w:color w:val="000000"/>
                <w:sz w:val="32"/>
                <w:szCs w:val="32"/>
                <w:bdr w:val="none" w:sz="0" w:space="0" w:color="auto" w:frame="1"/>
                <w:rtl/>
                <w:lang w:bidi="ur-PK"/>
              </w:rPr>
              <w:t>ی</w:t>
            </w:r>
            <w:r>
              <w:rPr>
                <w:rStyle w:val="Strong"/>
                <w:rFonts w:ascii="Jameel Noori Nastaleeq" w:hAnsi="Jameel Noori Nastaleeq" w:cs="Jameel Noori Nastaleeq" w:hint="cs"/>
                <w:b w:val="0"/>
                <w:bCs w:val="0"/>
                <w:color w:val="000000"/>
                <w:sz w:val="32"/>
                <w:szCs w:val="32"/>
                <w:bdr w:val="none" w:sz="0" w:space="0" w:color="auto" w:frame="1"/>
                <w:rtl/>
                <w:lang w:bidi="ur-PK"/>
              </w:rPr>
              <w:t>۔</w:t>
            </w:r>
            <w:bookmarkStart w:id="0" w:name="_GoBack"/>
            <w:bookmarkEnd w:id="0"/>
          </w:p>
          <w:p w:rsidR="00AD7BDB" w:rsidRDefault="00AD7BDB" w:rsidP="00AD7BDB">
            <w:pPr>
              <w:pStyle w:val="NoSpacing"/>
              <w:bidi/>
              <w:spacing w:line="252" w:lineRule="auto"/>
              <w:rPr>
                <w:rStyle w:val="Strong"/>
                <w:rFonts w:ascii="Jameel Noori Nastaleeq" w:hAnsi="Jameel Noori Nastaleeq" w:cs="Jameel Noori Nastaleeq"/>
                <w:b w:val="0"/>
                <w:bCs w:val="0"/>
                <w:color w:val="000000"/>
                <w:sz w:val="32"/>
                <w:szCs w:val="32"/>
                <w:bdr w:val="none" w:sz="0" w:space="0" w:color="auto" w:frame="1"/>
                <w:rtl/>
              </w:rPr>
            </w:pPr>
          </w:p>
          <w:p w:rsidR="00AD7BDB" w:rsidRPr="004B2CB6" w:rsidRDefault="00AD7BDB" w:rsidP="00AD7BDB">
            <w:pPr>
              <w:pStyle w:val="NoSpacing"/>
              <w:bidi/>
              <w:spacing w:line="252" w:lineRule="auto"/>
              <w:rPr>
                <w:rStyle w:val="Strong"/>
                <w:rFonts w:ascii="Jameel Noori Nastaleeq" w:hAnsi="Jameel Noori Nastaleeq" w:cs="Jameel Noori Nastaleeq"/>
                <w:b w:val="0"/>
                <w:bCs w:val="0"/>
                <w:color w:val="000000"/>
                <w:bdr w:val="none" w:sz="0" w:space="0" w:color="auto" w:frame="1"/>
                <w:rtl/>
                <w:lang w:bidi="ur-PK"/>
              </w:rPr>
            </w:pPr>
          </w:p>
          <w:p w:rsidR="00C05C2C" w:rsidRPr="008120D6" w:rsidRDefault="00C05C2C" w:rsidP="0071799E">
            <w:pPr>
              <w:pStyle w:val="NoSpacing"/>
              <w:spacing w:line="252" w:lineRule="auto"/>
              <w:jc w:val="center"/>
              <w:rPr>
                <w:rFonts w:ascii="Georgia" w:hAnsi="Georgia"/>
                <w:i/>
                <w:iCs/>
                <w:sz w:val="20"/>
                <w:szCs w:val="20"/>
                <w:lang w:val="en-GB"/>
              </w:rPr>
            </w:pPr>
            <w:r w:rsidRPr="008120D6">
              <w:rPr>
                <w:rFonts w:ascii="Georgia" w:hAnsi="Georgia"/>
                <w:sz w:val="20"/>
                <w:szCs w:val="20"/>
                <w:lang w:val="en-GB"/>
              </w:rPr>
              <w:t>-ENDS-</w:t>
            </w:r>
          </w:p>
          <w:p w:rsidR="00C05C2C" w:rsidRPr="008120D6" w:rsidRDefault="00C05C2C" w:rsidP="0071799E">
            <w:pPr>
              <w:pStyle w:val="NoSpacing"/>
              <w:spacing w:line="252" w:lineRule="auto"/>
              <w:jc w:val="both"/>
              <w:rPr>
                <w:rFonts w:ascii="Georgia" w:hAnsi="Georgia"/>
                <w:sz w:val="20"/>
                <w:szCs w:val="20"/>
                <w:lang w:val="en-GB"/>
              </w:rPr>
            </w:pPr>
          </w:p>
          <w:p w:rsidR="00C05C2C" w:rsidRPr="008120D6" w:rsidRDefault="00C05C2C" w:rsidP="0071799E">
            <w:pPr>
              <w:pStyle w:val="NoSpacing"/>
              <w:spacing w:line="252" w:lineRule="auto"/>
              <w:rPr>
                <w:rFonts w:ascii="Georgia" w:hAnsi="Georgia"/>
                <w:sz w:val="20"/>
                <w:szCs w:val="20"/>
                <w:lang w:val="en-GB"/>
              </w:rPr>
            </w:pPr>
          </w:p>
          <w:p w:rsidR="00C05C2C" w:rsidRPr="008120D6" w:rsidRDefault="00C05C2C" w:rsidP="0071799E">
            <w:pPr>
              <w:pStyle w:val="NoSpacing"/>
              <w:spacing w:line="252" w:lineRule="auto"/>
              <w:rPr>
                <w:rFonts w:ascii="Georgia" w:hAnsi="Georgia"/>
                <w:sz w:val="20"/>
                <w:szCs w:val="20"/>
                <w:lang w:val="en-GB"/>
              </w:rPr>
            </w:pPr>
            <w:r w:rsidRPr="008120D6">
              <w:rPr>
                <w:rFonts w:ascii="Georgia" w:hAnsi="Georgia"/>
                <w:sz w:val="20"/>
                <w:szCs w:val="20"/>
                <w:lang w:val="en-GB"/>
              </w:rPr>
              <w:t>Media contact:</w:t>
            </w:r>
          </w:p>
          <w:p w:rsidR="00C05C2C" w:rsidRPr="008120D6" w:rsidRDefault="00C05C2C" w:rsidP="0071799E">
            <w:pPr>
              <w:pStyle w:val="NoSpacing"/>
              <w:spacing w:line="252" w:lineRule="auto"/>
              <w:rPr>
                <w:rFonts w:ascii="Georgia" w:hAnsi="Georgia"/>
                <w:sz w:val="20"/>
                <w:szCs w:val="20"/>
                <w:lang w:val="en-GB"/>
              </w:rPr>
            </w:pPr>
          </w:p>
          <w:p w:rsidR="00C05C2C" w:rsidRPr="008120D6" w:rsidRDefault="009973F7" w:rsidP="0071799E">
            <w:pPr>
              <w:pStyle w:val="m-149153344884691262m-5739910145519718955m7598195013055507857m438739394669434388m2101771013580995349m-6732114374643038763msonospacing"/>
              <w:shd w:val="clear" w:color="auto" w:fill="FFFFFF"/>
              <w:spacing w:before="0" w:beforeAutospacing="0" w:after="0" w:afterAutospacing="0" w:line="252" w:lineRule="auto"/>
              <w:jc w:val="both"/>
              <w:rPr>
                <w:rFonts w:ascii="Georgia" w:hAnsi="Georgia"/>
                <w:sz w:val="20"/>
                <w:szCs w:val="20"/>
                <w:lang w:val="en-GB"/>
              </w:rPr>
            </w:pPr>
            <w:r>
              <w:rPr>
                <w:rFonts w:ascii="Georgia" w:hAnsi="Georgia"/>
                <w:b/>
                <w:bCs/>
                <w:sz w:val="20"/>
                <w:szCs w:val="20"/>
                <w:lang w:val="en-GB"/>
              </w:rPr>
              <w:t>Ibrahim Badees Muhammad</w:t>
            </w:r>
          </w:p>
          <w:p w:rsidR="00C05C2C" w:rsidRPr="008120D6" w:rsidRDefault="009973F7" w:rsidP="0071799E">
            <w:pPr>
              <w:pStyle w:val="m-149153344884691262m-5739910145519718955m7598195013055507857m438739394669434388m2101771013580995349m-6732114374643038763msonospacing"/>
              <w:shd w:val="clear" w:color="auto" w:fill="FFFFFF"/>
              <w:spacing w:before="0" w:beforeAutospacing="0" w:after="0" w:afterAutospacing="0" w:line="252" w:lineRule="auto"/>
              <w:jc w:val="both"/>
              <w:rPr>
                <w:rFonts w:ascii="Georgia" w:hAnsi="Georgia"/>
                <w:sz w:val="20"/>
                <w:szCs w:val="20"/>
                <w:lang w:val="en-GB"/>
              </w:rPr>
            </w:pPr>
            <w:r>
              <w:rPr>
                <w:rFonts w:ascii="Georgia" w:hAnsi="Georgia"/>
                <w:sz w:val="20"/>
                <w:szCs w:val="20"/>
                <w:lang w:val="en-GB"/>
              </w:rPr>
              <w:t>Assistant Manager – Media and Communications</w:t>
            </w:r>
          </w:p>
          <w:p w:rsidR="00C05C2C" w:rsidRPr="008120D6" w:rsidRDefault="00C05C2C" w:rsidP="0071799E">
            <w:pPr>
              <w:pStyle w:val="NoSpacing"/>
              <w:spacing w:line="252" w:lineRule="auto"/>
              <w:rPr>
                <w:rFonts w:ascii="Georgia" w:hAnsi="Georgia"/>
                <w:sz w:val="20"/>
                <w:szCs w:val="20"/>
                <w:lang w:val="en-GB"/>
              </w:rPr>
            </w:pPr>
            <w:r w:rsidRPr="008120D6">
              <w:rPr>
                <w:rFonts w:ascii="Georgia" w:hAnsi="Georgia"/>
                <w:color w:val="222222"/>
                <w:sz w:val="20"/>
                <w:szCs w:val="20"/>
                <w:lang w:val="en-GB"/>
              </w:rPr>
              <w:t>W: </w:t>
            </w:r>
            <w:hyperlink r:id="rId5" w:tgtFrame="_blank" w:history="1">
              <w:r w:rsidRPr="008120D6">
                <w:rPr>
                  <w:rStyle w:val="Hyperlink"/>
                  <w:rFonts w:ascii="Georgia" w:hAnsi="Georgia"/>
                  <w:color w:val="1155CC"/>
                  <w:sz w:val="20"/>
                  <w:szCs w:val="20"/>
                  <w:lang w:val="en-GB"/>
                </w:rPr>
                <w:t>www.pcb.com.pk</w:t>
              </w:r>
            </w:hyperlink>
          </w:p>
          <w:p w:rsidR="00C05C2C" w:rsidRPr="00A85D0F" w:rsidRDefault="00C05C2C" w:rsidP="0071799E">
            <w:pPr>
              <w:pStyle w:val="NoSpacing"/>
              <w:spacing w:line="252" w:lineRule="auto"/>
              <w:rPr>
                <w:rFonts w:ascii="Georgia" w:hAnsi="Georgia"/>
                <w:lang w:val="en-GB"/>
              </w:rPr>
            </w:pPr>
          </w:p>
          <w:p w:rsidR="00C05C2C" w:rsidRPr="009F57BA" w:rsidRDefault="00C05C2C" w:rsidP="0071799E">
            <w:pPr>
              <w:pStyle w:val="NoSpacing"/>
              <w:spacing w:line="252" w:lineRule="auto"/>
              <w:rPr>
                <w:rFonts w:ascii="Georgia" w:hAnsi="Georgia"/>
                <w:b/>
                <w:bCs/>
                <w:color w:val="00652E"/>
                <w:sz w:val="18"/>
                <w:szCs w:val="18"/>
                <w:lang w:val="en-GB"/>
              </w:rPr>
            </w:pPr>
            <w:r w:rsidRPr="009F57BA">
              <w:rPr>
                <w:rFonts w:ascii="Georgia" w:hAnsi="Georgia"/>
                <w:b/>
                <w:bCs/>
                <w:color w:val="00652E"/>
                <w:sz w:val="20"/>
                <w:szCs w:val="20"/>
                <w:lang w:val="en-GB"/>
              </w:rPr>
              <w:t>ABOUT THE PCB</w:t>
            </w:r>
          </w:p>
          <w:p w:rsidR="00C05C2C" w:rsidRPr="009F57BA" w:rsidRDefault="00C05C2C" w:rsidP="0071799E">
            <w:pPr>
              <w:pStyle w:val="NoSpacing"/>
              <w:spacing w:line="252" w:lineRule="auto"/>
              <w:rPr>
                <w:rFonts w:ascii="Georgia" w:hAnsi="Georgia"/>
                <w:sz w:val="20"/>
                <w:szCs w:val="20"/>
                <w:lang w:val="en-GB"/>
              </w:rPr>
            </w:pPr>
          </w:p>
          <w:p w:rsidR="00C05C2C" w:rsidRPr="009F57BA" w:rsidRDefault="00C05C2C" w:rsidP="0071799E">
            <w:pPr>
              <w:pStyle w:val="NoSpacing"/>
              <w:spacing w:line="252" w:lineRule="auto"/>
              <w:jc w:val="both"/>
              <w:rPr>
                <w:rStyle w:val="normalchar"/>
                <w:sz w:val="18"/>
                <w:szCs w:val="18"/>
                <w:lang w:val="en-GB"/>
              </w:rPr>
            </w:pPr>
            <w:r w:rsidRPr="009F57BA">
              <w:rPr>
                <w:rFonts w:ascii="Georgia" w:hAnsi="Georgia"/>
                <w:sz w:val="20"/>
                <w:szCs w:val="20"/>
                <w:lang w:val="en-GB"/>
              </w:rPr>
              <w:t xml:space="preserve">The Pakistan Cricket Board (PCB) is the sole governing body for the game of cricket in Pakistan, which was </w:t>
            </w:r>
            <w:r w:rsidRPr="009F57BA">
              <w:rPr>
                <w:rStyle w:val="normalchar"/>
                <w:rFonts w:ascii="Georgia" w:hAnsi="Georgia"/>
                <w:sz w:val="20"/>
                <w:szCs w:val="20"/>
                <w:lang w:val="en-GB"/>
              </w:rPr>
              <w:t>established under the Sports (Development and Control) Ordinance 1962 as a body corporate having perpetual succession with exclusive authority for the regulation, administration, management and promotion of the game of cricket in Pakistan.</w:t>
            </w:r>
          </w:p>
          <w:p w:rsidR="00C05C2C" w:rsidRPr="009F57BA" w:rsidRDefault="00C05C2C" w:rsidP="0071799E">
            <w:pPr>
              <w:pStyle w:val="NoSpacing"/>
              <w:spacing w:line="252" w:lineRule="auto"/>
              <w:jc w:val="both"/>
              <w:rPr>
                <w:rStyle w:val="normalchar"/>
                <w:rFonts w:ascii="Georgia" w:hAnsi="Georgia"/>
                <w:sz w:val="20"/>
                <w:szCs w:val="20"/>
                <w:lang w:val="en-GB"/>
              </w:rPr>
            </w:pPr>
          </w:p>
          <w:p w:rsidR="00C05C2C" w:rsidRPr="009F57BA" w:rsidRDefault="00C05C2C" w:rsidP="0071799E">
            <w:pPr>
              <w:pStyle w:val="NoSpacing"/>
              <w:spacing w:line="252" w:lineRule="auto"/>
              <w:jc w:val="both"/>
              <w:rPr>
                <w:sz w:val="20"/>
                <w:szCs w:val="20"/>
                <w:lang w:val="en-GB"/>
              </w:rPr>
            </w:pPr>
            <w:r w:rsidRPr="009F57BA">
              <w:rPr>
                <w:rStyle w:val="normalchar"/>
                <w:rFonts w:ascii="Georgia" w:hAnsi="Georgia"/>
                <w:sz w:val="20"/>
                <w:szCs w:val="20"/>
                <w:lang w:val="en-GB"/>
              </w:rPr>
              <w:t>The PCB operates through its own Constitution</w:t>
            </w:r>
            <w:r w:rsidRPr="009F57BA">
              <w:rPr>
                <w:rFonts w:ascii="Georgia" w:hAnsi="Georgia"/>
                <w:sz w:val="20"/>
                <w:szCs w:val="20"/>
                <w:lang w:val="en-GB"/>
              </w:rPr>
              <w:t>, generates its revenues, which are reinvested in the development of cricket. It receives no grants, funds or monies from either the Federal or Provincial Governments, the Consolidated Funds or the Public Exchequer.</w:t>
            </w:r>
          </w:p>
          <w:p w:rsidR="00C05C2C" w:rsidRPr="009F57BA" w:rsidRDefault="00C05C2C" w:rsidP="0071799E">
            <w:pPr>
              <w:pStyle w:val="NoSpacing"/>
              <w:spacing w:line="252" w:lineRule="auto"/>
              <w:jc w:val="both"/>
              <w:rPr>
                <w:rFonts w:ascii="Georgia" w:hAnsi="Georgia"/>
                <w:sz w:val="18"/>
                <w:szCs w:val="18"/>
                <w:lang w:val="en-GB"/>
              </w:rPr>
            </w:pPr>
          </w:p>
          <w:p w:rsidR="00C05C2C" w:rsidRPr="009F57BA" w:rsidRDefault="00C05C2C" w:rsidP="0071799E">
            <w:pPr>
              <w:pStyle w:val="NoSpacing"/>
              <w:spacing w:line="252" w:lineRule="auto"/>
              <w:jc w:val="both"/>
              <w:rPr>
                <w:rFonts w:ascii="Georgia" w:hAnsi="Georgia"/>
                <w:sz w:val="20"/>
                <w:szCs w:val="20"/>
                <w:lang w:val="en-GB"/>
              </w:rPr>
            </w:pPr>
            <w:r w:rsidRPr="009F57BA">
              <w:rPr>
                <w:rFonts w:ascii="Georgia" w:hAnsi="Georgia"/>
                <w:sz w:val="20"/>
                <w:szCs w:val="20"/>
                <w:lang w:val="en-GB"/>
              </w:rPr>
              <w:t xml:space="preserve">The PCB’s mission is to inspire and unify the nation by </w:t>
            </w:r>
            <w:proofErr w:type="spellStart"/>
            <w:r w:rsidRPr="009F57BA">
              <w:rPr>
                <w:rFonts w:ascii="Georgia" w:hAnsi="Georgia"/>
                <w:sz w:val="20"/>
                <w:szCs w:val="20"/>
                <w:lang w:val="en-GB"/>
              </w:rPr>
              <w:t>channelising</w:t>
            </w:r>
            <w:proofErr w:type="spellEnd"/>
            <w:r w:rsidRPr="009F57BA">
              <w:rPr>
                <w:rFonts w:ascii="Georgia" w:hAnsi="Georgia"/>
                <w:sz w:val="20"/>
                <w:szCs w:val="20"/>
                <w:lang w:val="en-GB"/>
              </w:rPr>
              <w:t xml:space="preserve"> the passion of the youth, through its winning teams and by providing equal playing opportunities to all.</w:t>
            </w:r>
          </w:p>
          <w:p w:rsidR="00C05C2C" w:rsidRPr="009F57BA" w:rsidRDefault="00C05C2C" w:rsidP="0071799E">
            <w:pPr>
              <w:pStyle w:val="NoSpacing"/>
              <w:spacing w:line="252" w:lineRule="auto"/>
              <w:jc w:val="both"/>
              <w:rPr>
                <w:rFonts w:ascii="Georgia" w:hAnsi="Georgia"/>
                <w:sz w:val="20"/>
                <w:szCs w:val="20"/>
                <w:lang w:val="en-GB"/>
              </w:rPr>
            </w:pPr>
            <w:r w:rsidRPr="009F57BA">
              <w:rPr>
                <w:rFonts w:ascii="Georgia" w:hAnsi="Georgia"/>
                <w:sz w:val="20"/>
                <w:szCs w:val="20"/>
                <w:lang w:val="en-GB"/>
              </w:rPr>
              <w:br/>
              <w:t>Over the next five years, the PCB will be focusing on six key priority areas that include establishing sustainable corporate governance, delivering world-class international teams, developing a grassroots and pathways framework, inspiring generations through our women’s game, growing and diversifying commercial revenue streams, and enhancing the global image of Pakistan.</w:t>
            </w:r>
          </w:p>
          <w:p w:rsidR="00C05C2C" w:rsidRPr="009F57BA" w:rsidRDefault="00C05C2C" w:rsidP="0071799E">
            <w:pPr>
              <w:pStyle w:val="NoSpacing"/>
              <w:spacing w:line="252" w:lineRule="auto"/>
              <w:jc w:val="both"/>
              <w:rPr>
                <w:rFonts w:ascii="Georgia" w:hAnsi="Georgia"/>
                <w:sz w:val="20"/>
                <w:szCs w:val="20"/>
                <w:lang w:val="en-GB"/>
              </w:rPr>
            </w:pPr>
          </w:p>
          <w:p w:rsidR="00C05C2C" w:rsidRPr="009F57BA" w:rsidRDefault="00C05C2C" w:rsidP="0071799E">
            <w:pPr>
              <w:pStyle w:val="NoSpacing"/>
              <w:spacing w:line="252" w:lineRule="auto"/>
              <w:jc w:val="both"/>
              <w:rPr>
                <w:rStyle w:val="Hyperlink"/>
                <w:color w:val="auto"/>
                <w:sz w:val="20"/>
                <w:szCs w:val="20"/>
                <w:u w:val="none"/>
                <w:lang w:val="en-GB"/>
              </w:rPr>
            </w:pPr>
            <w:r w:rsidRPr="009F57BA">
              <w:rPr>
                <w:rFonts w:ascii="Georgia" w:hAnsi="Georgia"/>
                <w:sz w:val="20"/>
                <w:szCs w:val="20"/>
                <w:lang w:val="en-GB"/>
              </w:rPr>
              <w:t>The PCB also remains committed to developing ground and facility cricket infrastructure, monitoring the implementation of playing codes and regulations, and supporting the game at every level through its high quality training provision for officials and coaches.</w:t>
            </w:r>
          </w:p>
          <w:p w:rsidR="00C05C2C" w:rsidRPr="00A85D0F" w:rsidRDefault="007D2724" w:rsidP="0071799E">
            <w:pPr>
              <w:pStyle w:val="NoSpacing"/>
              <w:spacing w:line="252" w:lineRule="auto"/>
              <w:jc w:val="both"/>
              <w:rPr>
                <w:sz w:val="20"/>
                <w:szCs w:val="20"/>
                <w:lang w:val="en-GB"/>
              </w:rPr>
            </w:pPr>
            <w:r w:rsidRPr="00A85D0F">
              <w:rPr>
                <w:rFonts w:ascii="Georgia" w:hAnsi="Georgia"/>
                <w:noProof/>
              </w:rPr>
              <w:lastRenderedPageBreak/>
              <w:drawing>
                <wp:inline distT="0" distB="0" distL="0" distR="0" wp14:anchorId="1C46AE53" wp14:editId="5E9A695D">
                  <wp:extent cx="5943600" cy="2363470"/>
                  <wp:effectExtent l="0" t="0" r="0" b="0"/>
                  <wp:docPr id="3" name="Picture 3" descr="cid:image002.jpg@01D84956.C952C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84956.C952C6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2363470"/>
                          </a:xfrm>
                          <a:prstGeom prst="rect">
                            <a:avLst/>
                          </a:prstGeom>
                          <a:noFill/>
                          <a:ln>
                            <a:noFill/>
                          </a:ln>
                        </pic:spPr>
                      </pic:pic>
                    </a:graphicData>
                  </a:graphic>
                </wp:inline>
              </w:drawing>
            </w:r>
          </w:p>
        </w:tc>
        <w:tc>
          <w:tcPr>
            <w:tcW w:w="50" w:type="dxa"/>
            <w:vAlign w:val="center"/>
            <w:hideMark/>
          </w:tcPr>
          <w:p w:rsidR="00C05C2C" w:rsidRPr="00A85D0F" w:rsidRDefault="00C05C2C" w:rsidP="0071799E">
            <w:pPr>
              <w:spacing w:line="252" w:lineRule="auto"/>
              <w:rPr>
                <w:lang w:val="en-GB"/>
              </w:rPr>
            </w:pPr>
            <w:r w:rsidRPr="00A85D0F">
              <w:rPr>
                <w:lang w:val="en-GB"/>
              </w:rPr>
              <w:lastRenderedPageBreak/>
              <w:t> </w:t>
            </w:r>
          </w:p>
        </w:tc>
      </w:tr>
    </w:tbl>
    <w:p w:rsidR="00C05C2C" w:rsidRPr="00A85D0F" w:rsidRDefault="00C05C2C" w:rsidP="00C05C2C">
      <w:pPr>
        <w:rPr>
          <w:lang w:val="en-GB" w:eastAsia="en-GB"/>
        </w:rPr>
      </w:pPr>
    </w:p>
    <w:p w:rsidR="00C05C2C" w:rsidRPr="00A85D0F" w:rsidRDefault="00C05C2C" w:rsidP="00C05C2C">
      <w:pPr>
        <w:rPr>
          <w:lang w:val="en-GB"/>
        </w:rPr>
      </w:pPr>
    </w:p>
    <w:p w:rsidR="00C05C2C" w:rsidRPr="00A85D0F" w:rsidRDefault="00C05C2C" w:rsidP="00C05C2C">
      <w:pPr>
        <w:rPr>
          <w:lang w:val="en-GB"/>
        </w:rPr>
      </w:pPr>
    </w:p>
    <w:p w:rsidR="00907C14" w:rsidRPr="00A85D0F" w:rsidRDefault="00DF513A">
      <w:pPr>
        <w:rPr>
          <w:lang w:val="en-GB"/>
        </w:rPr>
      </w:pPr>
    </w:p>
    <w:sectPr w:rsidR="00907C14" w:rsidRPr="00A85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Jameel Noori Nastaleeq">
    <w:altName w:val="Times New Roman"/>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2C"/>
    <w:rsid w:val="0000000C"/>
    <w:rsid w:val="00006839"/>
    <w:rsid w:val="0001655D"/>
    <w:rsid w:val="00021257"/>
    <w:rsid w:val="00023224"/>
    <w:rsid w:val="000253C7"/>
    <w:rsid w:val="0002589F"/>
    <w:rsid w:val="000321A7"/>
    <w:rsid w:val="000334F8"/>
    <w:rsid w:val="0003431D"/>
    <w:rsid w:val="00034ED1"/>
    <w:rsid w:val="00035E5F"/>
    <w:rsid w:val="00037BA1"/>
    <w:rsid w:val="00043908"/>
    <w:rsid w:val="00047425"/>
    <w:rsid w:val="00050C81"/>
    <w:rsid w:val="000542CB"/>
    <w:rsid w:val="00055030"/>
    <w:rsid w:val="0005621B"/>
    <w:rsid w:val="000604A8"/>
    <w:rsid w:val="00060D84"/>
    <w:rsid w:val="000714C1"/>
    <w:rsid w:val="0007301F"/>
    <w:rsid w:val="0008684D"/>
    <w:rsid w:val="0009161D"/>
    <w:rsid w:val="00093AE2"/>
    <w:rsid w:val="000A4D90"/>
    <w:rsid w:val="000A58AE"/>
    <w:rsid w:val="000A7F45"/>
    <w:rsid w:val="000B1E59"/>
    <w:rsid w:val="000B6C8D"/>
    <w:rsid w:val="000C08B3"/>
    <w:rsid w:val="000C1BC9"/>
    <w:rsid w:val="000C25D9"/>
    <w:rsid w:val="000C395D"/>
    <w:rsid w:val="000C7AC7"/>
    <w:rsid w:val="000D00E3"/>
    <w:rsid w:val="000D1006"/>
    <w:rsid w:val="000D3858"/>
    <w:rsid w:val="000E7A20"/>
    <w:rsid w:val="000F1DE4"/>
    <w:rsid w:val="000F24F5"/>
    <w:rsid w:val="00103EBD"/>
    <w:rsid w:val="00105369"/>
    <w:rsid w:val="00107083"/>
    <w:rsid w:val="00114CBC"/>
    <w:rsid w:val="00114FAF"/>
    <w:rsid w:val="0012227F"/>
    <w:rsid w:val="001239AF"/>
    <w:rsid w:val="00146DD5"/>
    <w:rsid w:val="00150FD8"/>
    <w:rsid w:val="00153913"/>
    <w:rsid w:val="00155361"/>
    <w:rsid w:val="0016625C"/>
    <w:rsid w:val="00173040"/>
    <w:rsid w:val="00174968"/>
    <w:rsid w:val="00182BB5"/>
    <w:rsid w:val="001916AC"/>
    <w:rsid w:val="001960F1"/>
    <w:rsid w:val="001974D2"/>
    <w:rsid w:val="001A009C"/>
    <w:rsid w:val="001A0723"/>
    <w:rsid w:val="001A5D67"/>
    <w:rsid w:val="001A6518"/>
    <w:rsid w:val="001B1EE3"/>
    <w:rsid w:val="001B1F05"/>
    <w:rsid w:val="001B327D"/>
    <w:rsid w:val="001B397B"/>
    <w:rsid w:val="001B62BC"/>
    <w:rsid w:val="001B7BE4"/>
    <w:rsid w:val="001C7631"/>
    <w:rsid w:val="001C77D0"/>
    <w:rsid w:val="001D3644"/>
    <w:rsid w:val="001D3C4B"/>
    <w:rsid w:val="001D6971"/>
    <w:rsid w:val="001D7F54"/>
    <w:rsid w:val="001D7F9F"/>
    <w:rsid w:val="001E2660"/>
    <w:rsid w:val="001E4B0F"/>
    <w:rsid w:val="001E6DE2"/>
    <w:rsid w:val="001F01B8"/>
    <w:rsid w:val="001F2228"/>
    <w:rsid w:val="001F2712"/>
    <w:rsid w:val="001F60B5"/>
    <w:rsid w:val="0020162D"/>
    <w:rsid w:val="002071CF"/>
    <w:rsid w:val="00207680"/>
    <w:rsid w:val="00213FC3"/>
    <w:rsid w:val="00231892"/>
    <w:rsid w:val="00232379"/>
    <w:rsid w:val="00237319"/>
    <w:rsid w:val="0024301C"/>
    <w:rsid w:val="002520E4"/>
    <w:rsid w:val="00260F2C"/>
    <w:rsid w:val="00261CAE"/>
    <w:rsid w:val="00261E58"/>
    <w:rsid w:val="002637B9"/>
    <w:rsid w:val="00265898"/>
    <w:rsid w:val="00270F8B"/>
    <w:rsid w:val="00271033"/>
    <w:rsid w:val="0027633D"/>
    <w:rsid w:val="00280FF8"/>
    <w:rsid w:val="00281B35"/>
    <w:rsid w:val="002822F8"/>
    <w:rsid w:val="00291D7C"/>
    <w:rsid w:val="00294157"/>
    <w:rsid w:val="00295612"/>
    <w:rsid w:val="00297942"/>
    <w:rsid w:val="002A04FA"/>
    <w:rsid w:val="002A11FF"/>
    <w:rsid w:val="002A2115"/>
    <w:rsid w:val="002A47E5"/>
    <w:rsid w:val="002A6134"/>
    <w:rsid w:val="002A65D6"/>
    <w:rsid w:val="002B105F"/>
    <w:rsid w:val="002B7A32"/>
    <w:rsid w:val="002C23C9"/>
    <w:rsid w:val="002C3BB2"/>
    <w:rsid w:val="002C41F3"/>
    <w:rsid w:val="002C51C5"/>
    <w:rsid w:val="002C7491"/>
    <w:rsid w:val="002D79F5"/>
    <w:rsid w:val="002E08AC"/>
    <w:rsid w:val="002E1EEE"/>
    <w:rsid w:val="002E6882"/>
    <w:rsid w:val="002E78B6"/>
    <w:rsid w:val="002F2B96"/>
    <w:rsid w:val="002F34E8"/>
    <w:rsid w:val="002F394D"/>
    <w:rsid w:val="002F6632"/>
    <w:rsid w:val="002F7E60"/>
    <w:rsid w:val="00303A83"/>
    <w:rsid w:val="00303BE3"/>
    <w:rsid w:val="00304F67"/>
    <w:rsid w:val="0030537A"/>
    <w:rsid w:val="00307D93"/>
    <w:rsid w:val="00311822"/>
    <w:rsid w:val="00312FFC"/>
    <w:rsid w:val="00314468"/>
    <w:rsid w:val="00315A74"/>
    <w:rsid w:val="00315DBE"/>
    <w:rsid w:val="00321B0F"/>
    <w:rsid w:val="0032408E"/>
    <w:rsid w:val="00331D35"/>
    <w:rsid w:val="003329D5"/>
    <w:rsid w:val="003436E9"/>
    <w:rsid w:val="003478F2"/>
    <w:rsid w:val="00347A89"/>
    <w:rsid w:val="00353439"/>
    <w:rsid w:val="00355641"/>
    <w:rsid w:val="00355E51"/>
    <w:rsid w:val="00363410"/>
    <w:rsid w:val="00364998"/>
    <w:rsid w:val="003701EF"/>
    <w:rsid w:val="00370A41"/>
    <w:rsid w:val="00371740"/>
    <w:rsid w:val="003732C7"/>
    <w:rsid w:val="003756ED"/>
    <w:rsid w:val="00391113"/>
    <w:rsid w:val="003940D0"/>
    <w:rsid w:val="003A28E0"/>
    <w:rsid w:val="003A66F0"/>
    <w:rsid w:val="003A7152"/>
    <w:rsid w:val="003B16CC"/>
    <w:rsid w:val="003B3243"/>
    <w:rsid w:val="003B4214"/>
    <w:rsid w:val="003B427D"/>
    <w:rsid w:val="003B5DC0"/>
    <w:rsid w:val="003B698D"/>
    <w:rsid w:val="003C4446"/>
    <w:rsid w:val="003C4B8D"/>
    <w:rsid w:val="003D2FDB"/>
    <w:rsid w:val="003D63E8"/>
    <w:rsid w:val="003D75E7"/>
    <w:rsid w:val="003E2512"/>
    <w:rsid w:val="003E6161"/>
    <w:rsid w:val="003F29B3"/>
    <w:rsid w:val="003F2C85"/>
    <w:rsid w:val="003F6F3E"/>
    <w:rsid w:val="003F74D8"/>
    <w:rsid w:val="0040359D"/>
    <w:rsid w:val="00404DE3"/>
    <w:rsid w:val="0041729D"/>
    <w:rsid w:val="00425DF4"/>
    <w:rsid w:val="00425F67"/>
    <w:rsid w:val="00426CAE"/>
    <w:rsid w:val="00430C96"/>
    <w:rsid w:val="00433B2C"/>
    <w:rsid w:val="00433E27"/>
    <w:rsid w:val="004409F0"/>
    <w:rsid w:val="00442D11"/>
    <w:rsid w:val="00446105"/>
    <w:rsid w:val="0044671E"/>
    <w:rsid w:val="00464A37"/>
    <w:rsid w:val="0048267D"/>
    <w:rsid w:val="00491F62"/>
    <w:rsid w:val="00497482"/>
    <w:rsid w:val="004A3939"/>
    <w:rsid w:val="004A3E37"/>
    <w:rsid w:val="004B16B8"/>
    <w:rsid w:val="004B1A14"/>
    <w:rsid w:val="004B1F29"/>
    <w:rsid w:val="004B221F"/>
    <w:rsid w:val="004B276B"/>
    <w:rsid w:val="004B2B8C"/>
    <w:rsid w:val="004B2CB6"/>
    <w:rsid w:val="004B3640"/>
    <w:rsid w:val="004B480F"/>
    <w:rsid w:val="004B5F8F"/>
    <w:rsid w:val="004B713B"/>
    <w:rsid w:val="004B7CD7"/>
    <w:rsid w:val="004D0E98"/>
    <w:rsid w:val="004E5376"/>
    <w:rsid w:val="004F7462"/>
    <w:rsid w:val="0050324D"/>
    <w:rsid w:val="005052E7"/>
    <w:rsid w:val="0050714C"/>
    <w:rsid w:val="005137DA"/>
    <w:rsid w:val="00513EA3"/>
    <w:rsid w:val="0051499C"/>
    <w:rsid w:val="005172C6"/>
    <w:rsid w:val="005222B7"/>
    <w:rsid w:val="0052676D"/>
    <w:rsid w:val="005312C3"/>
    <w:rsid w:val="0053399C"/>
    <w:rsid w:val="0055047E"/>
    <w:rsid w:val="00553294"/>
    <w:rsid w:val="00554AA0"/>
    <w:rsid w:val="005657A1"/>
    <w:rsid w:val="005728A4"/>
    <w:rsid w:val="00572CE3"/>
    <w:rsid w:val="00577D3E"/>
    <w:rsid w:val="005802C9"/>
    <w:rsid w:val="00581E3C"/>
    <w:rsid w:val="005910BA"/>
    <w:rsid w:val="005A3C62"/>
    <w:rsid w:val="005B27B6"/>
    <w:rsid w:val="005C4349"/>
    <w:rsid w:val="005D0657"/>
    <w:rsid w:val="005D2F63"/>
    <w:rsid w:val="005E3D79"/>
    <w:rsid w:val="005E7C6B"/>
    <w:rsid w:val="005F2273"/>
    <w:rsid w:val="005F2E6F"/>
    <w:rsid w:val="006042E6"/>
    <w:rsid w:val="00604E80"/>
    <w:rsid w:val="00610BEC"/>
    <w:rsid w:val="0061534A"/>
    <w:rsid w:val="006215A1"/>
    <w:rsid w:val="0062293A"/>
    <w:rsid w:val="00626C09"/>
    <w:rsid w:val="00634EE5"/>
    <w:rsid w:val="006374BF"/>
    <w:rsid w:val="0064437E"/>
    <w:rsid w:val="006447D1"/>
    <w:rsid w:val="006454DB"/>
    <w:rsid w:val="00650712"/>
    <w:rsid w:val="00650D68"/>
    <w:rsid w:val="0065704C"/>
    <w:rsid w:val="006576AB"/>
    <w:rsid w:val="00660880"/>
    <w:rsid w:val="00661FE7"/>
    <w:rsid w:val="00665391"/>
    <w:rsid w:val="00667006"/>
    <w:rsid w:val="00672716"/>
    <w:rsid w:val="006747E3"/>
    <w:rsid w:val="0068743E"/>
    <w:rsid w:val="00697A94"/>
    <w:rsid w:val="006A17A2"/>
    <w:rsid w:val="006A1BA2"/>
    <w:rsid w:val="006A2346"/>
    <w:rsid w:val="006B0A8C"/>
    <w:rsid w:val="006B2B95"/>
    <w:rsid w:val="006B55EB"/>
    <w:rsid w:val="006B7786"/>
    <w:rsid w:val="006C0079"/>
    <w:rsid w:val="006C202B"/>
    <w:rsid w:val="006C43C2"/>
    <w:rsid w:val="006C60F4"/>
    <w:rsid w:val="006C7897"/>
    <w:rsid w:val="006D0F73"/>
    <w:rsid w:val="006D3A16"/>
    <w:rsid w:val="006D6BBE"/>
    <w:rsid w:val="006D6D84"/>
    <w:rsid w:val="006D715B"/>
    <w:rsid w:val="006E1786"/>
    <w:rsid w:val="006E7724"/>
    <w:rsid w:val="006E7D47"/>
    <w:rsid w:val="006F1297"/>
    <w:rsid w:val="006F2FDF"/>
    <w:rsid w:val="0070282B"/>
    <w:rsid w:val="007055E3"/>
    <w:rsid w:val="00710FBF"/>
    <w:rsid w:val="00712C37"/>
    <w:rsid w:val="007131E8"/>
    <w:rsid w:val="00714C58"/>
    <w:rsid w:val="007159DB"/>
    <w:rsid w:val="00717EDB"/>
    <w:rsid w:val="00720689"/>
    <w:rsid w:val="00720F65"/>
    <w:rsid w:val="00740CBA"/>
    <w:rsid w:val="00744109"/>
    <w:rsid w:val="007511D4"/>
    <w:rsid w:val="00751C02"/>
    <w:rsid w:val="00752EF8"/>
    <w:rsid w:val="00754EE0"/>
    <w:rsid w:val="00761AED"/>
    <w:rsid w:val="00763882"/>
    <w:rsid w:val="00763DBA"/>
    <w:rsid w:val="00774307"/>
    <w:rsid w:val="007753A6"/>
    <w:rsid w:val="00776F32"/>
    <w:rsid w:val="0078143A"/>
    <w:rsid w:val="0078225E"/>
    <w:rsid w:val="00785566"/>
    <w:rsid w:val="007862D1"/>
    <w:rsid w:val="00787BEB"/>
    <w:rsid w:val="0079250E"/>
    <w:rsid w:val="00792E9D"/>
    <w:rsid w:val="00792FB6"/>
    <w:rsid w:val="00793C15"/>
    <w:rsid w:val="00795524"/>
    <w:rsid w:val="00795884"/>
    <w:rsid w:val="007B7388"/>
    <w:rsid w:val="007C115A"/>
    <w:rsid w:val="007C19F4"/>
    <w:rsid w:val="007C53C8"/>
    <w:rsid w:val="007D17C3"/>
    <w:rsid w:val="007D2724"/>
    <w:rsid w:val="007D3870"/>
    <w:rsid w:val="007D3EAA"/>
    <w:rsid w:val="007D559C"/>
    <w:rsid w:val="007E3A44"/>
    <w:rsid w:val="007E5B3D"/>
    <w:rsid w:val="007E645D"/>
    <w:rsid w:val="007F5F12"/>
    <w:rsid w:val="00810FE0"/>
    <w:rsid w:val="008120D6"/>
    <w:rsid w:val="0082350A"/>
    <w:rsid w:val="0082562A"/>
    <w:rsid w:val="00825BC3"/>
    <w:rsid w:val="00827B38"/>
    <w:rsid w:val="00833E14"/>
    <w:rsid w:val="0083620F"/>
    <w:rsid w:val="00840925"/>
    <w:rsid w:val="0084281E"/>
    <w:rsid w:val="00844986"/>
    <w:rsid w:val="008459FF"/>
    <w:rsid w:val="00845F7B"/>
    <w:rsid w:val="00854D33"/>
    <w:rsid w:val="008558E8"/>
    <w:rsid w:val="008570EE"/>
    <w:rsid w:val="008602D4"/>
    <w:rsid w:val="0086322E"/>
    <w:rsid w:val="0086343F"/>
    <w:rsid w:val="00865304"/>
    <w:rsid w:val="00870730"/>
    <w:rsid w:val="00881E57"/>
    <w:rsid w:val="00882ACE"/>
    <w:rsid w:val="00886B41"/>
    <w:rsid w:val="00887AE2"/>
    <w:rsid w:val="00897B56"/>
    <w:rsid w:val="008A6677"/>
    <w:rsid w:val="008B3550"/>
    <w:rsid w:val="008B6181"/>
    <w:rsid w:val="008B61FF"/>
    <w:rsid w:val="008C6ED2"/>
    <w:rsid w:val="008D2C3B"/>
    <w:rsid w:val="008D4CE4"/>
    <w:rsid w:val="008D69CD"/>
    <w:rsid w:val="008D6ADB"/>
    <w:rsid w:val="008E1A21"/>
    <w:rsid w:val="008E2354"/>
    <w:rsid w:val="008E3416"/>
    <w:rsid w:val="008E5B25"/>
    <w:rsid w:val="008E762B"/>
    <w:rsid w:val="008F15B6"/>
    <w:rsid w:val="008F2FE2"/>
    <w:rsid w:val="008F60C0"/>
    <w:rsid w:val="009002C8"/>
    <w:rsid w:val="00902591"/>
    <w:rsid w:val="009036C5"/>
    <w:rsid w:val="00905C36"/>
    <w:rsid w:val="009106A9"/>
    <w:rsid w:val="00911834"/>
    <w:rsid w:val="00911B82"/>
    <w:rsid w:val="00911F57"/>
    <w:rsid w:val="00913254"/>
    <w:rsid w:val="00915D97"/>
    <w:rsid w:val="009168C6"/>
    <w:rsid w:val="009169BD"/>
    <w:rsid w:val="00923553"/>
    <w:rsid w:val="00925728"/>
    <w:rsid w:val="00925B90"/>
    <w:rsid w:val="0092704F"/>
    <w:rsid w:val="009270F2"/>
    <w:rsid w:val="00927209"/>
    <w:rsid w:val="00933126"/>
    <w:rsid w:val="009362EE"/>
    <w:rsid w:val="00940CC4"/>
    <w:rsid w:val="0094118E"/>
    <w:rsid w:val="009446F8"/>
    <w:rsid w:val="00944BBD"/>
    <w:rsid w:val="00950854"/>
    <w:rsid w:val="0095409F"/>
    <w:rsid w:val="00960B20"/>
    <w:rsid w:val="0096366A"/>
    <w:rsid w:val="00964317"/>
    <w:rsid w:val="009702E9"/>
    <w:rsid w:val="00972A27"/>
    <w:rsid w:val="00972ACD"/>
    <w:rsid w:val="00992932"/>
    <w:rsid w:val="009951C7"/>
    <w:rsid w:val="00996F74"/>
    <w:rsid w:val="009973F7"/>
    <w:rsid w:val="00997639"/>
    <w:rsid w:val="0099767F"/>
    <w:rsid w:val="00997EBA"/>
    <w:rsid w:val="009A236F"/>
    <w:rsid w:val="009A425C"/>
    <w:rsid w:val="009B2D8A"/>
    <w:rsid w:val="009B5D0B"/>
    <w:rsid w:val="009B6118"/>
    <w:rsid w:val="009C2A76"/>
    <w:rsid w:val="009C3A45"/>
    <w:rsid w:val="009C5891"/>
    <w:rsid w:val="009D07A5"/>
    <w:rsid w:val="009D4003"/>
    <w:rsid w:val="009D42CF"/>
    <w:rsid w:val="009E02F4"/>
    <w:rsid w:val="009E068D"/>
    <w:rsid w:val="009E7971"/>
    <w:rsid w:val="009F079F"/>
    <w:rsid w:val="009F265A"/>
    <w:rsid w:val="009F57BA"/>
    <w:rsid w:val="00A00327"/>
    <w:rsid w:val="00A04537"/>
    <w:rsid w:val="00A05873"/>
    <w:rsid w:val="00A067E2"/>
    <w:rsid w:val="00A102DD"/>
    <w:rsid w:val="00A17347"/>
    <w:rsid w:val="00A239B3"/>
    <w:rsid w:val="00A23BA5"/>
    <w:rsid w:val="00A25DD4"/>
    <w:rsid w:val="00A305D7"/>
    <w:rsid w:val="00A35721"/>
    <w:rsid w:val="00A35C03"/>
    <w:rsid w:val="00A36C52"/>
    <w:rsid w:val="00A435FD"/>
    <w:rsid w:val="00A45B3B"/>
    <w:rsid w:val="00A47DB2"/>
    <w:rsid w:val="00A517BA"/>
    <w:rsid w:val="00A634DD"/>
    <w:rsid w:val="00A641ED"/>
    <w:rsid w:val="00A656A6"/>
    <w:rsid w:val="00A81403"/>
    <w:rsid w:val="00A82DB7"/>
    <w:rsid w:val="00A82F50"/>
    <w:rsid w:val="00A85D0F"/>
    <w:rsid w:val="00A92298"/>
    <w:rsid w:val="00AA195A"/>
    <w:rsid w:val="00AA36C2"/>
    <w:rsid w:val="00AA406D"/>
    <w:rsid w:val="00AB1401"/>
    <w:rsid w:val="00AB3815"/>
    <w:rsid w:val="00AB3AAE"/>
    <w:rsid w:val="00AC4DE7"/>
    <w:rsid w:val="00AC72FE"/>
    <w:rsid w:val="00AD1382"/>
    <w:rsid w:val="00AD3CF1"/>
    <w:rsid w:val="00AD4D8E"/>
    <w:rsid w:val="00AD618D"/>
    <w:rsid w:val="00AD78D0"/>
    <w:rsid w:val="00AD7BDB"/>
    <w:rsid w:val="00AE0F2F"/>
    <w:rsid w:val="00AF0410"/>
    <w:rsid w:val="00AF1851"/>
    <w:rsid w:val="00AF4B6F"/>
    <w:rsid w:val="00B01C89"/>
    <w:rsid w:val="00B0259F"/>
    <w:rsid w:val="00B13814"/>
    <w:rsid w:val="00B14243"/>
    <w:rsid w:val="00B1460F"/>
    <w:rsid w:val="00B16C15"/>
    <w:rsid w:val="00B24298"/>
    <w:rsid w:val="00B24721"/>
    <w:rsid w:val="00B37B84"/>
    <w:rsid w:val="00B42DDE"/>
    <w:rsid w:val="00B430F0"/>
    <w:rsid w:val="00B45DC1"/>
    <w:rsid w:val="00B51303"/>
    <w:rsid w:val="00B57316"/>
    <w:rsid w:val="00B57930"/>
    <w:rsid w:val="00B620FA"/>
    <w:rsid w:val="00B66509"/>
    <w:rsid w:val="00B727F5"/>
    <w:rsid w:val="00B73D17"/>
    <w:rsid w:val="00B800FE"/>
    <w:rsid w:val="00B812AE"/>
    <w:rsid w:val="00B813D9"/>
    <w:rsid w:val="00B81820"/>
    <w:rsid w:val="00B92ED1"/>
    <w:rsid w:val="00B9372C"/>
    <w:rsid w:val="00B970D2"/>
    <w:rsid w:val="00B9746F"/>
    <w:rsid w:val="00B9760C"/>
    <w:rsid w:val="00BA1DED"/>
    <w:rsid w:val="00BA25D6"/>
    <w:rsid w:val="00BA599B"/>
    <w:rsid w:val="00BB0F05"/>
    <w:rsid w:val="00BB4691"/>
    <w:rsid w:val="00BC55F2"/>
    <w:rsid w:val="00BD528A"/>
    <w:rsid w:val="00BD5A87"/>
    <w:rsid w:val="00BD72EF"/>
    <w:rsid w:val="00BE6790"/>
    <w:rsid w:val="00BE7159"/>
    <w:rsid w:val="00BF107C"/>
    <w:rsid w:val="00BF1A73"/>
    <w:rsid w:val="00BF1E64"/>
    <w:rsid w:val="00BF3F35"/>
    <w:rsid w:val="00BF4474"/>
    <w:rsid w:val="00C006BD"/>
    <w:rsid w:val="00C01C91"/>
    <w:rsid w:val="00C048C3"/>
    <w:rsid w:val="00C05C2C"/>
    <w:rsid w:val="00C05DD6"/>
    <w:rsid w:val="00C07A40"/>
    <w:rsid w:val="00C160E7"/>
    <w:rsid w:val="00C23ABF"/>
    <w:rsid w:val="00C25AE0"/>
    <w:rsid w:val="00C40496"/>
    <w:rsid w:val="00C45DC7"/>
    <w:rsid w:val="00C46C3E"/>
    <w:rsid w:val="00C6085F"/>
    <w:rsid w:val="00C62A95"/>
    <w:rsid w:val="00C64BA9"/>
    <w:rsid w:val="00C661E3"/>
    <w:rsid w:val="00C70E2C"/>
    <w:rsid w:val="00C74309"/>
    <w:rsid w:val="00C83595"/>
    <w:rsid w:val="00C84B89"/>
    <w:rsid w:val="00C95CDF"/>
    <w:rsid w:val="00C95E0B"/>
    <w:rsid w:val="00CA3F9A"/>
    <w:rsid w:val="00CA4039"/>
    <w:rsid w:val="00CA64DC"/>
    <w:rsid w:val="00CA65DD"/>
    <w:rsid w:val="00CA76CB"/>
    <w:rsid w:val="00CB76E3"/>
    <w:rsid w:val="00CB7DC6"/>
    <w:rsid w:val="00CC1B1A"/>
    <w:rsid w:val="00CC4F6E"/>
    <w:rsid w:val="00CC5C7E"/>
    <w:rsid w:val="00CD251B"/>
    <w:rsid w:val="00CD44AD"/>
    <w:rsid w:val="00CE1E72"/>
    <w:rsid w:val="00CE4BE0"/>
    <w:rsid w:val="00CE4C20"/>
    <w:rsid w:val="00CE501A"/>
    <w:rsid w:val="00CF22E4"/>
    <w:rsid w:val="00D0046E"/>
    <w:rsid w:val="00D00BC0"/>
    <w:rsid w:val="00D01F55"/>
    <w:rsid w:val="00D0658E"/>
    <w:rsid w:val="00D07113"/>
    <w:rsid w:val="00D078D9"/>
    <w:rsid w:val="00D07E7D"/>
    <w:rsid w:val="00D1180A"/>
    <w:rsid w:val="00D1230C"/>
    <w:rsid w:val="00D1563B"/>
    <w:rsid w:val="00D174E1"/>
    <w:rsid w:val="00D26357"/>
    <w:rsid w:val="00D27F6A"/>
    <w:rsid w:val="00D31AEB"/>
    <w:rsid w:val="00D31BC8"/>
    <w:rsid w:val="00D32336"/>
    <w:rsid w:val="00D349BA"/>
    <w:rsid w:val="00D413E2"/>
    <w:rsid w:val="00D43072"/>
    <w:rsid w:val="00D538E0"/>
    <w:rsid w:val="00D53AB3"/>
    <w:rsid w:val="00D57DD6"/>
    <w:rsid w:val="00D600EE"/>
    <w:rsid w:val="00D61668"/>
    <w:rsid w:val="00D65CBE"/>
    <w:rsid w:val="00D719A3"/>
    <w:rsid w:val="00D71FDE"/>
    <w:rsid w:val="00D7212A"/>
    <w:rsid w:val="00D74962"/>
    <w:rsid w:val="00D74F2C"/>
    <w:rsid w:val="00D802F0"/>
    <w:rsid w:val="00D847EC"/>
    <w:rsid w:val="00D8644F"/>
    <w:rsid w:val="00D86ED8"/>
    <w:rsid w:val="00D87BBC"/>
    <w:rsid w:val="00D911DC"/>
    <w:rsid w:val="00D95D83"/>
    <w:rsid w:val="00DA196E"/>
    <w:rsid w:val="00DA488E"/>
    <w:rsid w:val="00DA4BDA"/>
    <w:rsid w:val="00DA4E5C"/>
    <w:rsid w:val="00DA7C88"/>
    <w:rsid w:val="00DB0F75"/>
    <w:rsid w:val="00DB13C1"/>
    <w:rsid w:val="00DC0BB8"/>
    <w:rsid w:val="00DC18B9"/>
    <w:rsid w:val="00DC1A36"/>
    <w:rsid w:val="00DC2096"/>
    <w:rsid w:val="00DC2FE4"/>
    <w:rsid w:val="00DC3D0B"/>
    <w:rsid w:val="00DC4729"/>
    <w:rsid w:val="00DC48BE"/>
    <w:rsid w:val="00DC598D"/>
    <w:rsid w:val="00DD0D93"/>
    <w:rsid w:val="00DD1DE0"/>
    <w:rsid w:val="00DD2ABE"/>
    <w:rsid w:val="00DD3F4D"/>
    <w:rsid w:val="00DD7544"/>
    <w:rsid w:val="00DF3F17"/>
    <w:rsid w:val="00DF513A"/>
    <w:rsid w:val="00DF7361"/>
    <w:rsid w:val="00E0120A"/>
    <w:rsid w:val="00E01BE8"/>
    <w:rsid w:val="00E03127"/>
    <w:rsid w:val="00E135B8"/>
    <w:rsid w:val="00E1711D"/>
    <w:rsid w:val="00E237D7"/>
    <w:rsid w:val="00E24846"/>
    <w:rsid w:val="00E24A33"/>
    <w:rsid w:val="00E32EBE"/>
    <w:rsid w:val="00E42291"/>
    <w:rsid w:val="00E45EF3"/>
    <w:rsid w:val="00E53C25"/>
    <w:rsid w:val="00E54600"/>
    <w:rsid w:val="00E55EE7"/>
    <w:rsid w:val="00E576E0"/>
    <w:rsid w:val="00E60461"/>
    <w:rsid w:val="00E6315D"/>
    <w:rsid w:val="00E67084"/>
    <w:rsid w:val="00E740FE"/>
    <w:rsid w:val="00E813B0"/>
    <w:rsid w:val="00E83A59"/>
    <w:rsid w:val="00E91286"/>
    <w:rsid w:val="00E97A9A"/>
    <w:rsid w:val="00EA1EFB"/>
    <w:rsid w:val="00EA4F42"/>
    <w:rsid w:val="00EB2412"/>
    <w:rsid w:val="00EB31CB"/>
    <w:rsid w:val="00EB334C"/>
    <w:rsid w:val="00EC347A"/>
    <w:rsid w:val="00EC7C77"/>
    <w:rsid w:val="00ED167B"/>
    <w:rsid w:val="00ED1DA0"/>
    <w:rsid w:val="00ED2129"/>
    <w:rsid w:val="00EE5A6A"/>
    <w:rsid w:val="00EF00D3"/>
    <w:rsid w:val="00EF577C"/>
    <w:rsid w:val="00F03DB8"/>
    <w:rsid w:val="00F04648"/>
    <w:rsid w:val="00F10C0F"/>
    <w:rsid w:val="00F1278B"/>
    <w:rsid w:val="00F14647"/>
    <w:rsid w:val="00F1777C"/>
    <w:rsid w:val="00F2625F"/>
    <w:rsid w:val="00F2684B"/>
    <w:rsid w:val="00F27A31"/>
    <w:rsid w:val="00F331C8"/>
    <w:rsid w:val="00F359D2"/>
    <w:rsid w:val="00F40562"/>
    <w:rsid w:val="00F411AF"/>
    <w:rsid w:val="00F43DB9"/>
    <w:rsid w:val="00F51406"/>
    <w:rsid w:val="00F57570"/>
    <w:rsid w:val="00F66944"/>
    <w:rsid w:val="00F70F33"/>
    <w:rsid w:val="00F72046"/>
    <w:rsid w:val="00F74FA4"/>
    <w:rsid w:val="00F81024"/>
    <w:rsid w:val="00F82A84"/>
    <w:rsid w:val="00F960AF"/>
    <w:rsid w:val="00FA1177"/>
    <w:rsid w:val="00FA2492"/>
    <w:rsid w:val="00FA28E4"/>
    <w:rsid w:val="00FA6B58"/>
    <w:rsid w:val="00FB2B83"/>
    <w:rsid w:val="00FB3C87"/>
    <w:rsid w:val="00FC07C5"/>
    <w:rsid w:val="00FC5CAB"/>
    <w:rsid w:val="00FC69E3"/>
    <w:rsid w:val="00FC6C88"/>
    <w:rsid w:val="00FD034C"/>
    <w:rsid w:val="00FD3B35"/>
    <w:rsid w:val="00FE66F4"/>
    <w:rsid w:val="00FE6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F37B"/>
  <w15:chartTrackingRefBased/>
  <w15:docId w15:val="{441C0AE4-0E06-4E77-A256-62F0B233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C2C"/>
    <w:rPr>
      <w:color w:val="0563C1"/>
      <w:u w:val="single"/>
    </w:rPr>
  </w:style>
  <w:style w:type="character" w:customStyle="1" w:styleId="NoSpacingChar">
    <w:name w:val="No Spacing Char"/>
    <w:basedOn w:val="DefaultParagraphFont"/>
    <w:link w:val="NoSpacing"/>
    <w:uiPriority w:val="1"/>
    <w:locked/>
    <w:rsid w:val="00C05C2C"/>
    <w:rPr>
      <w:rFonts w:ascii="Calibri" w:hAnsi="Calibri" w:cs="Calibri"/>
    </w:rPr>
  </w:style>
  <w:style w:type="paragraph" w:styleId="NoSpacing">
    <w:name w:val="No Spacing"/>
    <w:basedOn w:val="Normal"/>
    <w:link w:val="NoSpacingChar"/>
    <w:uiPriority w:val="1"/>
    <w:qFormat/>
    <w:rsid w:val="00C05C2C"/>
  </w:style>
  <w:style w:type="paragraph" w:customStyle="1" w:styleId="m-149153344884691262m-5739910145519718955m7598195013055507857m438739394669434388m2101771013580995349m-6732114374643038763msonospacing">
    <w:name w:val="m_-149153344884691262m-5739910145519718955m7598195013055507857m438739394669434388m2101771013580995349m-6732114374643038763msonospacing"/>
    <w:basedOn w:val="Normal"/>
    <w:rsid w:val="00C05C2C"/>
    <w:pPr>
      <w:spacing w:before="100" w:beforeAutospacing="1" w:after="100" w:afterAutospacing="1"/>
    </w:pPr>
    <w:rPr>
      <w:rFonts w:ascii="Times New Roman" w:hAnsi="Times New Roman" w:cs="Times New Roman"/>
      <w:sz w:val="24"/>
      <w:szCs w:val="24"/>
      <w:lang w:eastAsia="en-GB"/>
    </w:rPr>
  </w:style>
  <w:style w:type="character" w:customStyle="1" w:styleId="normalchar">
    <w:name w:val="normalchar"/>
    <w:basedOn w:val="DefaultParagraphFont"/>
    <w:rsid w:val="00C05C2C"/>
  </w:style>
  <w:style w:type="character" w:styleId="Strong">
    <w:name w:val="Strong"/>
    <w:basedOn w:val="DefaultParagraphFont"/>
    <w:uiPriority w:val="22"/>
    <w:qFormat/>
    <w:rsid w:val="00C05C2C"/>
    <w:rPr>
      <w:b/>
      <w:bCs/>
    </w:rPr>
  </w:style>
  <w:style w:type="paragraph" w:customStyle="1" w:styleId="Body">
    <w:name w:val="Body"/>
    <w:rsid w:val="00A435F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D84956.C952C6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pcb.com.p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 Ahmed Hameed</dc:creator>
  <cp:keywords/>
  <dc:description/>
  <cp:lastModifiedBy>Haseeb</cp:lastModifiedBy>
  <cp:revision>2</cp:revision>
  <dcterms:created xsi:type="dcterms:W3CDTF">2022-07-08T14:41:00Z</dcterms:created>
  <dcterms:modified xsi:type="dcterms:W3CDTF">2022-07-08T14:41:00Z</dcterms:modified>
</cp:coreProperties>
</file>